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2720"/>
        <w:gridCol w:w="2100"/>
        <w:gridCol w:w="2720"/>
      </w:tblGrid>
      <w:tr w:rsidR="00E05B19" w14:paraId="5216E0B9" w14:textId="77777777">
        <w:trPr>
          <w:jc w:val="center"/>
        </w:trPr>
        <w:tc>
          <w:tcPr>
            <w:tcW w:w="964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4B5334A1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FONDAZIONE HOMA ONLUS </w:t>
            </w:r>
          </w:p>
        </w:tc>
      </w:tr>
      <w:tr w:rsidR="00E05B19" w14:paraId="79665D53" w14:textId="77777777">
        <w:trPr>
          <w:jc w:val="center"/>
        </w:trPr>
        <w:tc>
          <w:tcPr>
            <w:tcW w:w="964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B80A0C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Sede in: </w:t>
            </w:r>
            <w:r>
              <w:rPr>
                <w:rFonts w:ascii="Arial" w:hAnsi="Arial" w:cs="Arial"/>
                <w:sz w:val="20"/>
                <w:szCs w:val="20"/>
              </w:rPr>
              <w:t xml:space="preserve">VIA FAUSER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20  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28100  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NOVARA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NO) </w:t>
            </w:r>
          </w:p>
        </w:tc>
      </w:tr>
      <w:tr w:rsidR="00E05B19" w14:paraId="2461FF57" w14:textId="77777777">
        <w:trPr>
          <w:jc w:val="center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671739BA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Codice fiscale: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010E8917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02193650039 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25ADD5C7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Partita IVA: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18EF0365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02193650039 </w:t>
            </w:r>
          </w:p>
        </w:tc>
      </w:tr>
      <w:tr w:rsidR="00E05B19" w14:paraId="722545C1" w14:textId="77777777">
        <w:trPr>
          <w:jc w:val="center"/>
        </w:trPr>
        <w:tc>
          <w:tcPr>
            <w:tcW w:w="2100" w:type="dxa"/>
            <w:tcBorders>
              <w:top w:val="nil"/>
              <w:bottom w:val="single" w:sz="4" w:space="0" w:color="808080"/>
            </w:tcBorders>
          </w:tcPr>
          <w:p w14:paraId="5E8D6CEE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bottom w:val="single" w:sz="4" w:space="0" w:color="808080"/>
              <w:right w:val="nil"/>
            </w:tcBorders>
          </w:tcPr>
          <w:p w14:paraId="7298D11E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nil"/>
              <w:bottom w:val="single" w:sz="4" w:space="0" w:color="808080"/>
              <w:right w:val="nil"/>
            </w:tcBorders>
          </w:tcPr>
          <w:p w14:paraId="6B9B6E92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bottom w:val="single" w:sz="4" w:space="0" w:color="808080"/>
              <w:right w:val="nil"/>
            </w:tcBorders>
          </w:tcPr>
          <w:p w14:paraId="44EDCED9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F1DEAC" w14:textId="77777777" w:rsidR="00E05B19" w:rsidRDefault="00E05B19"/>
    <w:p w14:paraId="4BF83324" w14:textId="77777777" w:rsidR="00E05B19" w:rsidRDefault="00E05B19"/>
    <w:p w14:paraId="0BCED0EF" w14:textId="77777777" w:rsidR="00E05B19" w:rsidRDefault="00E05B19"/>
    <w:p w14:paraId="18322709" w14:textId="433C60CA" w:rsidR="00E05B19" w:rsidRDefault="00E05B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Relazione accompagnatoria al bilancio d’esercizio chiuso al 31 dicembre 20</w:t>
      </w:r>
      <w:r w:rsidR="009858F0">
        <w:rPr>
          <w:b/>
          <w:sz w:val="28"/>
          <w:szCs w:val="28"/>
        </w:rPr>
        <w:t>2</w:t>
      </w:r>
      <w:r w:rsidR="00BC0541">
        <w:rPr>
          <w:b/>
          <w:sz w:val="28"/>
          <w:szCs w:val="28"/>
        </w:rPr>
        <w:t>4</w:t>
      </w:r>
    </w:p>
    <w:p w14:paraId="57103F50" w14:textId="77777777" w:rsidR="00E05B19" w:rsidRDefault="00E05B19"/>
    <w:p w14:paraId="2559BF00" w14:textId="77777777" w:rsidR="00E05B19" w:rsidRDefault="00E05B19"/>
    <w:p w14:paraId="7F011BCB" w14:textId="177396E2" w:rsidR="00E05B19" w:rsidRPr="00FE0980" w:rsidRDefault="00E05B19">
      <w:pPr>
        <w:jc w:val="both"/>
      </w:pPr>
      <w:r w:rsidRPr="00FE0980">
        <w:t>Il presente bilancio, che viene sottoposto all’esame ed all’approvazione da parte dell’assemblea, si riferisce all’esercizio chiuso al 31 dicembre 20</w:t>
      </w:r>
      <w:r w:rsidR="009858F0" w:rsidRPr="00FE0980">
        <w:t>2</w:t>
      </w:r>
      <w:r w:rsidR="00BC0541">
        <w:t>4</w:t>
      </w:r>
      <w:r w:rsidRPr="00FE0980">
        <w:t xml:space="preserve">, relativo </w:t>
      </w:r>
      <w:r w:rsidR="00BC0541">
        <w:t>all’</w:t>
      </w:r>
      <w:r w:rsidRPr="00FE0980">
        <w:t>attività della nostra Fondazione, che si è costituita in data 4 maggio 2009.</w:t>
      </w:r>
    </w:p>
    <w:p w14:paraId="68942ECF" w14:textId="77777777" w:rsidR="00E05B19" w:rsidRPr="00FE0980" w:rsidRDefault="00E05B19">
      <w:pPr>
        <w:jc w:val="both"/>
      </w:pPr>
    </w:p>
    <w:p w14:paraId="17D4A2FA" w14:textId="77777777" w:rsidR="00E05B19" w:rsidRPr="00FE0980" w:rsidRDefault="00E05B19">
      <w:pPr>
        <w:jc w:val="both"/>
      </w:pPr>
      <w:r w:rsidRPr="00FE0980">
        <w:t>Si premette che:</w:t>
      </w:r>
    </w:p>
    <w:p w14:paraId="537D1A40" w14:textId="36DEF796" w:rsidR="00E05B19" w:rsidRPr="00FE0980" w:rsidRDefault="00E05B19">
      <w:pPr>
        <w:numPr>
          <w:ilvl w:val="0"/>
          <w:numId w:val="1"/>
        </w:numPr>
        <w:jc w:val="both"/>
      </w:pPr>
      <w:r w:rsidRPr="00FE0980">
        <w:t xml:space="preserve">il bilancio, che chiude con un risultato </w:t>
      </w:r>
      <w:r w:rsidR="00BC0541">
        <w:t>positivo</w:t>
      </w:r>
      <w:r w:rsidRPr="00FE0980">
        <w:t xml:space="preserve"> di € </w:t>
      </w:r>
      <w:r w:rsidR="007E54B4" w:rsidRPr="00FE0980">
        <w:t>1</w:t>
      </w:r>
      <w:r w:rsidR="002A6DC9" w:rsidRPr="00FE0980">
        <w:t>.</w:t>
      </w:r>
      <w:r w:rsidR="00BC0541">
        <w:t>537</w:t>
      </w:r>
      <w:r w:rsidR="002A6DC9" w:rsidRPr="00FE0980">
        <w:t>,</w:t>
      </w:r>
      <w:r w:rsidR="00BC0541">
        <w:t>5</w:t>
      </w:r>
      <w:r w:rsidR="003879C3" w:rsidRPr="00FE0980">
        <w:t>5</w:t>
      </w:r>
      <w:r w:rsidRPr="00FE0980">
        <w:t>, è stato redatto in ottemperanza alle norme dello Statuto della Fondazione</w:t>
      </w:r>
      <w:r w:rsidR="00F73C7B">
        <w:t xml:space="preserve"> in vigore al 31 dicembre 2024</w:t>
      </w:r>
      <w:r w:rsidRPr="00FE0980">
        <w:t>;</w:t>
      </w:r>
    </w:p>
    <w:p w14:paraId="0164E365" w14:textId="77777777" w:rsidR="00E05B19" w:rsidRPr="00FE0980" w:rsidRDefault="00E05B19">
      <w:pPr>
        <w:numPr>
          <w:ilvl w:val="0"/>
          <w:numId w:val="1"/>
        </w:numPr>
        <w:jc w:val="both"/>
      </w:pPr>
      <w:r w:rsidRPr="00FE0980">
        <w:t>non vi sono elementi dell’attivo e del passivo che sono riportati sotto più voci dello schema;</w:t>
      </w:r>
    </w:p>
    <w:p w14:paraId="16743A83" w14:textId="77777777" w:rsidR="00E05B19" w:rsidRPr="00FE0980" w:rsidRDefault="00E05B19">
      <w:pPr>
        <w:numPr>
          <w:ilvl w:val="0"/>
          <w:numId w:val="1"/>
        </w:numPr>
        <w:jc w:val="both"/>
      </w:pPr>
      <w:r w:rsidRPr="00FE0980">
        <w:rPr>
          <w:iCs/>
        </w:rPr>
        <w:t>il bilancio è stato non assoggettato a revisione in quanto non è stato nominato alcun organo di controllo;</w:t>
      </w:r>
    </w:p>
    <w:p w14:paraId="2D429F0A" w14:textId="77777777" w:rsidR="00F73C7B" w:rsidRDefault="00E05B19">
      <w:pPr>
        <w:numPr>
          <w:ilvl w:val="0"/>
          <w:numId w:val="1"/>
        </w:numPr>
        <w:jc w:val="both"/>
      </w:pPr>
      <w:r w:rsidRPr="00FE0980">
        <w:t>il Conto Economico è stato redatto secondo il principio della competenza economica dei costi e dei ricavi.</w:t>
      </w:r>
    </w:p>
    <w:p w14:paraId="03F57C80" w14:textId="68854DAD" w:rsidR="00E05B19" w:rsidRPr="00FE0980" w:rsidRDefault="00F73C7B">
      <w:pPr>
        <w:numPr>
          <w:ilvl w:val="0"/>
          <w:numId w:val="1"/>
        </w:numPr>
        <w:jc w:val="both"/>
      </w:pPr>
      <w:r>
        <w:t xml:space="preserve">che in data 13 marzo 2025 </w:t>
      </w:r>
      <w:r w:rsidR="004D04AE">
        <w:t>sarà</w:t>
      </w:r>
      <w:r>
        <w:t xml:space="preserve"> approvato il nuovo statuto in conformità alla normativa di cui al D.Lgs. 117/2017 al fine di poter procedere all’iscrizione della Fondazione al RUNTS e che il bilancio al 31 dicembre 2024 </w:t>
      </w:r>
      <w:r w:rsidR="004D04AE">
        <w:t xml:space="preserve">non </w:t>
      </w:r>
      <w:r>
        <w:t xml:space="preserve">viene pertanto </w:t>
      </w:r>
      <w:r w:rsidR="00BF15AE">
        <w:t xml:space="preserve">ancora </w:t>
      </w:r>
      <w:r>
        <w:t>redatto secondo quanto previsto da tale normativa</w:t>
      </w:r>
      <w:r w:rsidR="00BF15AE">
        <w:t>.</w:t>
      </w:r>
      <w:r>
        <w:t xml:space="preserve">  </w:t>
      </w:r>
      <w:r w:rsidR="00E05B19" w:rsidRPr="00FE0980">
        <w:t xml:space="preserve"> </w:t>
      </w:r>
    </w:p>
    <w:p w14:paraId="7BB5EF5C" w14:textId="77777777" w:rsidR="00E05B19" w:rsidRPr="00FE0980" w:rsidRDefault="00E05B19"/>
    <w:p w14:paraId="0DAC8F1A" w14:textId="77777777" w:rsidR="00E05B19" w:rsidRPr="00FE0980" w:rsidRDefault="00E05B19"/>
    <w:p w14:paraId="2FFA9F41" w14:textId="77777777" w:rsidR="00E05B19" w:rsidRPr="00FE0980" w:rsidRDefault="00E05B19">
      <w:r w:rsidRPr="00FE0980">
        <w:t xml:space="preserve">CRITERI DI VALUTAZIONE </w:t>
      </w:r>
    </w:p>
    <w:p w14:paraId="3CBC4D0A" w14:textId="77777777" w:rsidR="00463CFE" w:rsidRPr="00FE0980" w:rsidRDefault="00463CFE">
      <w:pPr>
        <w:jc w:val="both"/>
      </w:pPr>
    </w:p>
    <w:p w14:paraId="1EE45CF7" w14:textId="77777777" w:rsidR="00E05B19" w:rsidRPr="00FE0980" w:rsidRDefault="00E05B19">
      <w:pPr>
        <w:jc w:val="both"/>
      </w:pPr>
      <w:r w:rsidRPr="00FE0980">
        <w:t>Nella redazione del Bilancio sono stati seguiti i criteri di valutazione previsti da 2426 del Codice civile, e non si sono verificati casi eccezionali che abbiano reso necessario il ricorso a deroghe.</w:t>
      </w:r>
    </w:p>
    <w:p w14:paraId="39CF2B86" w14:textId="77777777" w:rsidR="00E05B19" w:rsidRPr="00FE0980" w:rsidRDefault="00E05B19">
      <w:pPr>
        <w:jc w:val="both"/>
      </w:pPr>
      <w:r w:rsidRPr="00FE0980">
        <w:t>In via sussidiaria si è tenuto conto dei principi contabili emanati dai Consigli Nazionali dei Dottori Commercialisti e dei Ragionieri, con particolare riferimento a quelli elaborati per il non profit.</w:t>
      </w:r>
    </w:p>
    <w:p w14:paraId="5BC58B92" w14:textId="77777777" w:rsidR="00E05B19" w:rsidRPr="00FE0980" w:rsidRDefault="00E05B19">
      <w:pPr>
        <w:jc w:val="both"/>
      </w:pPr>
      <w:r w:rsidRPr="00FE0980">
        <w:t>I criteri di valutazione correttamente si ispirano ai principi di prudenza e tengono conto delle prospettive di gestione.</w:t>
      </w:r>
    </w:p>
    <w:p w14:paraId="44883C5A" w14:textId="2C4AFA0F" w:rsidR="00E05B19" w:rsidRPr="00FE0980" w:rsidRDefault="00E05B19">
      <w:pPr>
        <w:jc w:val="both"/>
      </w:pPr>
      <w:r w:rsidRPr="00FE0980">
        <w:t>In particolare: le immobilizzazioni materiali sono iscritte in bilancio per un valore pari al costo sostenuto e per i fabbricati non si è provveduto ad alcun ammortamento; le varie categorie di debiti sono esposte al valore nominale e classificate in considerazione della loro naturale scadenza.</w:t>
      </w:r>
    </w:p>
    <w:p w14:paraId="39801A25" w14:textId="77777777" w:rsidR="00EF4514" w:rsidRPr="00FE0980" w:rsidRDefault="00EF4514"/>
    <w:p w14:paraId="0277C1EE" w14:textId="77777777" w:rsidR="00960C69" w:rsidRPr="00FE0980" w:rsidRDefault="00960C69"/>
    <w:p w14:paraId="47577BB0" w14:textId="77777777" w:rsidR="00E05B19" w:rsidRPr="00FE0980" w:rsidRDefault="00E05B19">
      <w:r w:rsidRPr="00FE0980">
        <w:t>ATTIVITA’ SVOLTA E FATTI DI RILIEVO VERIFICATESI NEL CORSO DELL’ESERCIZIO</w:t>
      </w:r>
    </w:p>
    <w:p w14:paraId="0230D993" w14:textId="77777777" w:rsidR="000B3570" w:rsidRPr="00FE0980" w:rsidRDefault="000B3570" w:rsidP="000B3570">
      <w:pPr>
        <w:jc w:val="both"/>
      </w:pPr>
    </w:p>
    <w:p w14:paraId="7EEF0F23" w14:textId="3424A0AF" w:rsidR="0056323E" w:rsidRPr="00FE0980" w:rsidRDefault="0056323E" w:rsidP="000B3570">
      <w:pPr>
        <w:jc w:val="both"/>
      </w:pPr>
    </w:p>
    <w:p w14:paraId="7E7D1769" w14:textId="02428F7D" w:rsidR="00BC0541" w:rsidRPr="00BC0541" w:rsidRDefault="00BC0541" w:rsidP="00F73C7B">
      <w:pPr>
        <w:jc w:val="both"/>
      </w:pPr>
      <w:r w:rsidRPr="00BC0541">
        <w:t xml:space="preserve">Vincenzo Sestan rientrato da poco dal Kenya accompagnato dalla Sig.ra Amina, la quale si fermerà in Italia per svolgere un corso professionale per la produzione di parrucche presso il MIUR, i costi di questo invito sono stati interamente sostenuti </w:t>
      </w:r>
      <w:r w:rsidR="00711109">
        <w:t>d</w:t>
      </w:r>
      <w:r w:rsidRPr="00BC0541">
        <w:t>al Presidente Vincenzo Sestan.</w:t>
      </w:r>
    </w:p>
    <w:p w14:paraId="1FF81673" w14:textId="77777777" w:rsidR="00BC0541" w:rsidRPr="00BC0541" w:rsidRDefault="00BC0541" w:rsidP="00F73C7B">
      <w:pPr>
        <w:jc w:val="both"/>
      </w:pPr>
    </w:p>
    <w:p w14:paraId="0B8204A2" w14:textId="1939636C" w:rsidR="00BC0541" w:rsidRPr="00BC0541" w:rsidRDefault="00F73C7B" w:rsidP="00F73C7B">
      <w:pPr>
        <w:jc w:val="both"/>
      </w:pPr>
      <w:r>
        <w:t>L</w:t>
      </w:r>
      <w:r w:rsidR="00BC0541" w:rsidRPr="00BC0541">
        <w:t>a Sig. Amina ha con diligenza</w:t>
      </w:r>
      <w:r>
        <w:t xml:space="preserve"> svolto</w:t>
      </w:r>
      <w:r w:rsidR="00BC0541" w:rsidRPr="00BC0541">
        <w:t xml:space="preserve"> il corso professionale per la produzione di parrucche, al suo rientro aprirà la scuola professionale per formare professionalmente mamme alla produzione di </w:t>
      </w:r>
      <w:r w:rsidR="00BC0541" w:rsidRPr="00BC0541">
        <w:lastRenderedPageBreak/>
        <w:t>parrucche le quali hanno bimbi disabili all’ interno del nucleo famigliare ad intraprendere un dignitoso lavoro creando così una maggior entrata economica,</w:t>
      </w:r>
    </w:p>
    <w:p w14:paraId="15F87FF0" w14:textId="77777777" w:rsidR="00BC0541" w:rsidRPr="00BC0541" w:rsidRDefault="00BC0541" w:rsidP="00BC0541"/>
    <w:p w14:paraId="7950DFCB" w14:textId="41A3080E" w:rsidR="00BC0541" w:rsidRPr="00BC0541" w:rsidRDefault="00BC0541" w:rsidP="00F73C7B">
      <w:pPr>
        <w:jc w:val="both"/>
      </w:pPr>
      <w:r w:rsidRPr="00BC0541">
        <w:t>La collaborazione con i nostri partner International Missionary Society Seventh Day Adventist è iniziata nel 2019, e nonostante la pandemia le attività sono state sempre attive grazie alla collaborazione della nostra volontaria Amina Chepkuria.</w:t>
      </w:r>
    </w:p>
    <w:p w14:paraId="2EA66522" w14:textId="77777777" w:rsidR="00BC0541" w:rsidRPr="00BC0541" w:rsidRDefault="00BC0541" w:rsidP="00F73C7B">
      <w:pPr>
        <w:jc w:val="both"/>
      </w:pPr>
    </w:p>
    <w:p w14:paraId="4082A2E4" w14:textId="5D01E407" w:rsidR="00BC0541" w:rsidRPr="00BC0541" w:rsidRDefault="00BC0541" w:rsidP="00F73C7B">
      <w:pPr>
        <w:jc w:val="both"/>
      </w:pPr>
      <w:r w:rsidRPr="00BC0541">
        <w:t>Continua la collaborazione con il nostro partner il quale ci ha promesso l</w:t>
      </w:r>
      <w:r w:rsidR="00BF15AE">
        <w:t>’</w:t>
      </w:r>
      <w:r w:rsidRPr="00BC0541">
        <w:t xml:space="preserve">utilizzo a lungo termine di un terreno di circa due ettari alla periferia di Nairobi destinato a diversi servizi. </w:t>
      </w:r>
    </w:p>
    <w:p w14:paraId="6EAFE0FD" w14:textId="77777777" w:rsidR="00BC0541" w:rsidRPr="00BC0541" w:rsidRDefault="00BC0541" w:rsidP="00F73C7B">
      <w:pPr>
        <w:jc w:val="both"/>
      </w:pPr>
    </w:p>
    <w:p w14:paraId="6C5733C8" w14:textId="03AD5C35" w:rsidR="00BC0541" w:rsidRPr="00BC0541" w:rsidRDefault="00BC0541" w:rsidP="00F73C7B">
      <w:pPr>
        <w:jc w:val="both"/>
      </w:pPr>
      <w:r w:rsidRPr="00BC0541">
        <w:t>La nuova proposta che ho fatto al nostro partner è quella costruire un centro di fisioterapia per disabili e un piccolo centro di medicina tradizionale, la pr</w:t>
      </w:r>
      <w:r w:rsidR="00F73C7B">
        <w:t>o</w:t>
      </w:r>
      <w:r w:rsidRPr="00BC0541">
        <w:t>posta e stata molto apprez</w:t>
      </w:r>
      <w:r w:rsidR="00F73C7B">
        <w:t>z</w:t>
      </w:r>
      <w:r w:rsidRPr="00BC0541">
        <w:t>ata, ora bisogna attivarsi per trovare le risorse economiche per attuarla.</w:t>
      </w:r>
    </w:p>
    <w:p w14:paraId="686A72D2" w14:textId="522B1700" w:rsidR="00BC0541" w:rsidRPr="00BC0541" w:rsidRDefault="00BC0541" w:rsidP="00F73C7B">
      <w:pPr>
        <w:jc w:val="both"/>
      </w:pPr>
      <w:r w:rsidRPr="00BC0541">
        <w:t>I progetti di massima dei nuovi centri sono in studio, grazie alla mia amica Arch. Daniela che dal</w:t>
      </w:r>
      <w:r w:rsidR="00F73C7B">
        <w:t>l</w:t>
      </w:r>
      <w:r w:rsidRPr="00BC0541">
        <w:t>a Sardegna sta collaborando con noi.</w:t>
      </w:r>
    </w:p>
    <w:p w14:paraId="7956FC18" w14:textId="77777777" w:rsidR="004C4EA7" w:rsidRPr="00FE0980" w:rsidRDefault="004C4EA7" w:rsidP="007A7A9A"/>
    <w:p w14:paraId="0281BEEC" w14:textId="77777777" w:rsidR="00FB5543" w:rsidRDefault="00FB5543" w:rsidP="007A7A9A"/>
    <w:p w14:paraId="3EC408A1" w14:textId="47CC450C" w:rsidR="00E05B19" w:rsidRPr="00FE0980" w:rsidRDefault="00E05B19" w:rsidP="007A7A9A">
      <w:r w:rsidRPr="00FE0980">
        <w:t xml:space="preserve">COMPOSIZIONE E MOVIMENTAZIONI INTERVENUTE NELLE VOCI DI BILANCIO </w:t>
      </w:r>
    </w:p>
    <w:p w14:paraId="018BDEE2" w14:textId="6A6358A4" w:rsidR="00E05B19" w:rsidRPr="00FE0980" w:rsidRDefault="00E05B19">
      <w:pPr>
        <w:jc w:val="both"/>
      </w:pPr>
      <w:r w:rsidRPr="00FE0980">
        <w:t>Per ciascun gruppo vengono riportati dei prospetti che evidenziano le consistenze iniziali, le variazioni e le</w:t>
      </w:r>
      <w:r w:rsidR="0056323E" w:rsidRPr="00FE0980">
        <w:t xml:space="preserve"> </w:t>
      </w:r>
      <w:r w:rsidRPr="00FE0980">
        <w:t>consistenz</w:t>
      </w:r>
      <w:r w:rsidR="0056323E" w:rsidRPr="00FE0980">
        <w:t>e</w:t>
      </w:r>
      <w:r w:rsidRPr="00FE0980">
        <w:t xml:space="preserve"> finali.</w:t>
      </w:r>
    </w:p>
    <w:p w14:paraId="6DF24822" w14:textId="77777777" w:rsidR="00E05B19" w:rsidRPr="00FE0980" w:rsidRDefault="00E05B19"/>
    <w:p w14:paraId="02C63DDD" w14:textId="77777777" w:rsidR="00E05B19" w:rsidRPr="00FE0980" w:rsidRDefault="00E05B19"/>
    <w:p w14:paraId="0A3FE988" w14:textId="77777777" w:rsidR="00E05B19" w:rsidRDefault="00E05B19">
      <w:r>
        <w:t>ATTIVO</w:t>
      </w:r>
    </w:p>
    <w:p w14:paraId="50EEBA42" w14:textId="73841EDB" w:rsidR="00E05B19" w:rsidRDefault="00E05B19">
      <w:r>
        <w:t>Le variazioni intervenute nelle voci dell’attivo possono</w:t>
      </w:r>
      <w:r w:rsidR="0056323E">
        <w:t xml:space="preserve"> </w:t>
      </w:r>
      <w:r>
        <w:t>essere sintetizzat</w:t>
      </w:r>
      <w:r w:rsidR="0056323E">
        <w:t>e</w:t>
      </w:r>
      <w:r>
        <w:t xml:space="preserve"> nei seguenti prospetti:</w:t>
      </w:r>
    </w:p>
    <w:p w14:paraId="716C5B1E" w14:textId="77777777" w:rsidR="00E05B19" w:rsidRDefault="00E05B19">
      <w:r>
        <w:t>IMMOBILIZZAZIONI</w:t>
      </w:r>
    </w:p>
    <w:p w14:paraId="64F0870E" w14:textId="77777777" w:rsidR="00E05B19" w:rsidRDefault="00E05B19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440"/>
        <w:gridCol w:w="1327"/>
        <w:gridCol w:w="1440"/>
      </w:tblGrid>
      <w:tr w:rsidR="00E05B19" w14:paraId="1D0FBD2D" w14:textId="77777777">
        <w:trPr>
          <w:trHeight w:val="544"/>
        </w:trPr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14:paraId="7A7A1958" w14:textId="77777777" w:rsidR="00E05B19" w:rsidRDefault="00E05B19"/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2B4F70" w14:textId="77777777" w:rsidR="00E05B19" w:rsidRDefault="00E05B19">
            <w:r>
              <w:t>Valore inizio esercizio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48F0" w14:textId="77777777" w:rsidR="00E05B19" w:rsidRDefault="00E05B19">
            <w:r>
              <w:t>Incrementi</w:t>
            </w:r>
          </w:p>
          <w:p w14:paraId="26620372" w14:textId="77777777" w:rsidR="00E05B19" w:rsidRDefault="00E05B19">
            <w:r>
              <w:t>/Decrementi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2AE13E" w14:textId="77777777" w:rsidR="00E05B19" w:rsidRDefault="00E05B19">
            <w:r>
              <w:t>Valore fine esercizio</w:t>
            </w:r>
          </w:p>
        </w:tc>
      </w:tr>
      <w:tr w:rsidR="00E05B19" w14:paraId="7C627C12" w14:textId="77777777">
        <w:trPr>
          <w:trHeight w:val="432"/>
        </w:trPr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14:paraId="7FD91CEB" w14:textId="77777777" w:rsidR="00E05B19" w:rsidRDefault="00E05B19">
            <w:r>
              <w:t>Immobilizzazioni immateriali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375EB4" w14:textId="77777777" w:rsidR="00E05B19" w:rsidRDefault="00E05B19">
            <w:pPr>
              <w:jc w:val="right"/>
            </w:pPr>
            <w: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38F8A2" w14:textId="77777777" w:rsidR="00E05B19" w:rsidRDefault="00E05B19">
            <w:pPr>
              <w:jc w:val="right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14:paraId="4EA71F24" w14:textId="77777777" w:rsidR="00E05B19" w:rsidRDefault="00E05B19">
            <w:pPr>
              <w:jc w:val="right"/>
            </w:pPr>
            <w:r>
              <w:t>-</w:t>
            </w:r>
          </w:p>
        </w:tc>
      </w:tr>
      <w:tr w:rsidR="00E05B19" w14:paraId="45886CDC" w14:textId="77777777">
        <w:trPr>
          <w:trHeight w:val="432"/>
        </w:trPr>
        <w:tc>
          <w:tcPr>
            <w:tcW w:w="4320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14:paraId="693EB021" w14:textId="77777777" w:rsidR="00E05B19" w:rsidRDefault="00E05B19">
            <w:r>
              <w:t>Immobilizzazioni materiali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7C9EA" w14:textId="77777777" w:rsidR="00E05B19" w:rsidRDefault="00E05B19">
            <w:pPr>
              <w:jc w:val="right"/>
            </w:pPr>
            <w:r>
              <w:t>327.593,45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09ED60" w14:textId="77777777" w:rsidR="00E05B19" w:rsidRDefault="00E05B19">
            <w:pPr>
              <w:jc w:val="right"/>
            </w:pPr>
            <w:r>
              <w:t xml:space="preserve">- </w:t>
            </w:r>
          </w:p>
        </w:tc>
        <w:tc>
          <w:tcPr>
            <w:tcW w:w="1440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14:paraId="04E44DC7" w14:textId="77777777" w:rsidR="00E05B19" w:rsidRDefault="00E05B19">
            <w:pPr>
              <w:jc w:val="right"/>
            </w:pPr>
            <w:r>
              <w:t>327.593,45</w:t>
            </w:r>
          </w:p>
        </w:tc>
      </w:tr>
      <w:tr w:rsidR="00E05B19" w14:paraId="113F86BF" w14:textId="77777777">
        <w:trPr>
          <w:trHeight w:val="432"/>
        </w:trPr>
        <w:tc>
          <w:tcPr>
            <w:tcW w:w="432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51C26" w14:textId="77777777" w:rsidR="00E05B19" w:rsidRDefault="00E05B19">
            <w:r>
              <w:t>Immobilizzazioni finanziarie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AAF" w14:textId="77777777" w:rsidR="00E05B19" w:rsidRDefault="00E05B19">
            <w:pPr>
              <w:jc w:val="right"/>
            </w:pPr>
            <w:r>
              <w:t>-</w:t>
            </w: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1BCFC" w14:textId="77777777" w:rsidR="00E05B19" w:rsidRDefault="00E05B19">
            <w:pPr>
              <w:jc w:val="right"/>
            </w:pPr>
            <w: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2BBFF57" w14:textId="77777777" w:rsidR="00E05B19" w:rsidRDefault="00E05B19">
            <w:pPr>
              <w:jc w:val="right"/>
            </w:pPr>
            <w:r>
              <w:t>-</w:t>
            </w:r>
          </w:p>
        </w:tc>
      </w:tr>
      <w:tr w:rsidR="00E05B19" w14:paraId="70FC302B" w14:textId="77777777">
        <w:trPr>
          <w:trHeight w:val="432"/>
        </w:trPr>
        <w:tc>
          <w:tcPr>
            <w:tcW w:w="43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211491" w14:textId="77777777" w:rsidR="00E05B19" w:rsidRDefault="00E05B19">
            <w:pPr>
              <w:rPr>
                <w:b/>
              </w:rPr>
            </w:pPr>
            <w:r>
              <w:rPr>
                <w:b/>
              </w:rPr>
              <w:t>Totale Immobilizzazioni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1EEDF3" w14:textId="77777777" w:rsidR="00E05B19" w:rsidRDefault="00E05B19">
            <w:pPr>
              <w:jc w:val="right"/>
              <w:rPr>
                <w:b/>
              </w:rPr>
            </w:pPr>
            <w:r>
              <w:rPr>
                <w:b/>
              </w:rPr>
              <w:t>327.593,45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9B2CA4" w14:textId="77777777" w:rsidR="00E05B19" w:rsidRDefault="00E05B19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160C4D3F" w14:textId="77777777" w:rsidR="00E05B19" w:rsidRDefault="00E05B19">
            <w:pPr>
              <w:jc w:val="right"/>
              <w:rPr>
                <w:b/>
              </w:rPr>
            </w:pPr>
            <w:r>
              <w:rPr>
                <w:b/>
              </w:rPr>
              <w:t>327.593,45</w:t>
            </w:r>
          </w:p>
        </w:tc>
      </w:tr>
    </w:tbl>
    <w:p w14:paraId="15D0E101" w14:textId="77777777" w:rsidR="00E05B19" w:rsidRDefault="00E05B19"/>
    <w:p w14:paraId="09548EC0" w14:textId="77777777" w:rsidR="00E05B19" w:rsidRDefault="00E05B19">
      <w:r>
        <w:t>Il valore delle immobilizzazioni materiali si riferisce al fabbricato di Via Fauser n. 20 conferito in sede di costituzione della Fondazione.</w:t>
      </w:r>
    </w:p>
    <w:p w14:paraId="0BF515BF" w14:textId="77777777" w:rsidR="00E05B19" w:rsidRDefault="00E05B19"/>
    <w:p w14:paraId="54500A7D" w14:textId="77777777" w:rsidR="00E05B19" w:rsidRDefault="00E05B19"/>
    <w:p w14:paraId="1DAF4FE7" w14:textId="77777777" w:rsidR="00E05B19" w:rsidRDefault="00E05B19">
      <w:r>
        <w:t>ATTIVO CIRCOLANTE</w:t>
      </w:r>
    </w:p>
    <w:p w14:paraId="6999195F" w14:textId="77777777" w:rsidR="00E05B19" w:rsidRDefault="00E05B19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440"/>
        <w:gridCol w:w="1327"/>
        <w:gridCol w:w="1440"/>
      </w:tblGrid>
      <w:tr w:rsidR="00E05B19" w14:paraId="3281B15C" w14:textId="77777777">
        <w:trPr>
          <w:trHeight w:val="544"/>
        </w:trPr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14:paraId="316F4427" w14:textId="77777777" w:rsidR="00E05B19" w:rsidRDefault="00E05B19"/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966290" w14:textId="77777777" w:rsidR="00E05B19" w:rsidRDefault="00E05B19">
            <w:r>
              <w:t>Valore inizio esercizio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F258" w14:textId="77777777" w:rsidR="00E05B19" w:rsidRDefault="00E05B19">
            <w:r>
              <w:t>Incrementi</w:t>
            </w:r>
          </w:p>
          <w:p w14:paraId="5E111779" w14:textId="77777777" w:rsidR="00E05B19" w:rsidRDefault="00E05B19">
            <w:r>
              <w:t>/Decrementi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BE6050" w14:textId="77777777" w:rsidR="00E05B19" w:rsidRDefault="00E05B19">
            <w:r>
              <w:t>Valore fine esercizio</w:t>
            </w:r>
          </w:p>
        </w:tc>
      </w:tr>
      <w:tr w:rsidR="00BC0541" w14:paraId="1D112A55" w14:textId="77777777" w:rsidTr="002A7561">
        <w:trPr>
          <w:trHeight w:val="432"/>
        </w:trPr>
        <w:tc>
          <w:tcPr>
            <w:tcW w:w="432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961" w14:textId="7977C5E5" w:rsidR="00BC0541" w:rsidRDefault="00BC0541" w:rsidP="00BC0541">
            <w:r>
              <w:rPr>
                <w:color w:val="000000"/>
              </w:rPr>
              <w:t>Disponibilità liquide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7B1F" w14:textId="7AC12AAE" w:rsidR="00BC0541" w:rsidRDefault="00BC0541" w:rsidP="00BC05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14.491,99</w:t>
            </w: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2689" w14:textId="19596ED8" w:rsidR="00BC0541" w:rsidRDefault="00BC0541" w:rsidP="00BC05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1.537,55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F81A2D" w14:textId="2EAE109B" w:rsidR="00BC0541" w:rsidRDefault="00BC0541" w:rsidP="00BC05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16.029,54</w:t>
            </w:r>
          </w:p>
        </w:tc>
      </w:tr>
      <w:tr w:rsidR="00BC0541" w14:paraId="399BC24E" w14:textId="77777777" w:rsidTr="002A7561">
        <w:trPr>
          <w:trHeight w:val="432"/>
        </w:trPr>
        <w:tc>
          <w:tcPr>
            <w:tcW w:w="43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91CDA1" w14:textId="490C2028" w:rsidR="00BC0541" w:rsidRDefault="00BC0541" w:rsidP="00BC0541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Totale Attivo circolante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8A6FA9" w14:textId="6B66AE8D" w:rsidR="00BC0541" w:rsidRDefault="00BC0541" w:rsidP="00BC054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14.491,99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EA5586" w14:textId="790DFE7B" w:rsidR="00BC0541" w:rsidRDefault="00BC0541" w:rsidP="00BC054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1.537,55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DFD930" w14:textId="007EF0AA" w:rsidR="00BC0541" w:rsidRDefault="00BC0541" w:rsidP="00BC054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16.029,54</w:t>
            </w:r>
          </w:p>
        </w:tc>
      </w:tr>
    </w:tbl>
    <w:p w14:paraId="277A0932" w14:textId="77777777" w:rsidR="00E05B19" w:rsidRDefault="00E05B19"/>
    <w:p w14:paraId="44B7C3E1" w14:textId="77777777" w:rsidR="009A5B38" w:rsidRDefault="009A5B38"/>
    <w:p w14:paraId="58E27610" w14:textId="77777777" w:rsidR="00E05B19" w:rsidRDefault="00E05B19">
      <w:r>
        <w:t>PASSIVO</w:t>
      </w:r>
    </w:p>
    <w:p w14:paraId="3ABC6166" w14:textId="77777777" w:rsidR="00E05B19" w:rsidRDefault="00E05B19"/>
    <w:p w14:paraId="67F14AFD" w14:textId="77777777" w:rsidR="00E05B19" w:rsidRDefault="00E05B19">
      <w:r>
        <w:lastRenderedPageBreak/>
        <w:t>PATRIMONIO NETTO</w:t>
      </w:r>
    </w:p>
    <w:p w14:paraId="66BF359F" w14:textId="77777777" w:rsidR="003879C3" w:rsidRDefault="003879C3"/>
    <w:p w14:paraId="2ED6C0F3" w14:textId="77777777" w:rsidR="00E05B19" w:rsidRDefault="00E05B19"/>
    <w:p w14:paraId="7FB4F979" w14:textId="77777777" w:rsidR="00E05B19" w:rsidRDefault="00E05B19">
      <w:r>
        <w:t>Le variazioni intervenute sono state le seguenti:</w:t>
      </w:r>
    </w:p>
    <w:p w14:paraId="5CD396EF" w14:textId="77777777" w:rsidR="00E05B19" w:rsidRDefault="00E05B19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440"/>
        <w:gridCol w:w="1327"/>
        <w:gridCol w:w="1440"/>
      </w:tblGrid>
      <w:tr w:rsidR="00E05B19" w14:paraId="6A5CDAC9" w14:textId="77777777" w:rsidTr="000141B1">
        <w:trPr>
          <w:trHeight w:val="544"/>
        </w:trPr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14:paraId="3C5231F4" w14:textId="77777777" w:rsidR="00E05B19" w:rsidRDefault="00E05B19"/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534365" w14:textId="77777777" w:rsidR="00E05B19" w:rsidRDefault="00E05B19">
            <w:r>
              <w:t>Valore inizio esercizio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6CA" w14:textId="77777777" w:rsidR="00E05B19" w:rsidRDefault="00E05B19">
            <w:r>
              <w:t>Incrementi</w:t>
            </w:r>
          </w:p>
          <w:p w14:paraId="48A1B010" w14:textId="77777777" w:rsidR="00E05B19" w:rsidRDefault="00E05B19">
            <w:r>
              <w:t>/Decrementi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EC393D" w14:textId="77777777" w:rsidR="00E05B19" w:rsidRDefault="00E05B19">
            <w:r>
              <w:t>Valore fine esercizio</w:t>
            </w:r>
          </w:p>
        </w:tc>
      </w:tr>
      <w:tr w:rsidR="00711109" w14:paraId="4C002210" w14:textId="77777777" w:rsidTr="000141B1">
        <w:trPr>
          <w:trHeight w:val="432"/>
        </w:trPr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7423427" w14:textId="0477549E" w:rsidR="00711109" w:rsidRDefault="00711109" w:rsidP="00711109">
            <w:r>
              <w:rPr>
                <w:color w:val="000000"/>
              </w:rPr>
              <w:t>Fondo di dotazione iniziale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77B8F" w14:textId="2623BFAD" w:rsidR="00711109" w:rsidRDefault="00711109" w:rsidP="00711109">
            <w:pPr>
              <w:jc w:val="right"/>
            </w:pPr>
            <w:r>
              <w:rPr>
                <w:color w:val="000000"/>
              </w:rPr>
              <w:t>327.593,45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BEA0E" w14:textId="6DB76B42" w:rsidR="00711109" w:rsidRPr="00E94528" w:rsidRDefault="00711109" w:rsidP="00711109">
            <w:pPr>
              <w:jc w:val="right"/>
              <w:rPr>
                <w:b/>
              </w:rPr>
            </w:pPr>
            <w:r>
              <w:rPr>
                <w:color w:val="000000"/>
              </w:rPr>
              <w:t xml:space="preserve">                  -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83ECB0A" w14:textId="6C841A8F" w:rsidR="00711109" w:rsidRDefault="00711109" w:rsidP="00711109">
            <w:pPr>
              <w:jc w:val="right"/>
            </w:pPr>
            <w:r>
              <w:rPr>
                <w:color w:val="000000"/>
              </w:rPr>
              <w:t>327.593,45</w:t>
            </w:r>
          </w:p>
        </w:tc>
      </w:tr>
      <w:tr w:rsidR="00711109" w14:paraId="7C4645E7" w14:textId="77777777" w:rsidTr="000141B1">
        <w:trPr>
          <w:trHeight w:val="432"/>
        </w:trPr>
        <w:tc>
          <w:tcPr>
            <w:tcW w:w="4320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971D6A" w14:textId="6967B9C5" w:rsidR="00711109" w:rsidRDefault="00711109" w:rsidP="00711109">
            <w:r>
              <w:rPr>
                <w:color w:val="000000"/>
              </w:rPr>
              <w:t>Fondi per l’attività</w:t>
            </w: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5067F6" w14:textId="340107D9" w:rsidR="00711109" w:rsidRDefault="00711109" w:rsidP="00711109">
            <w:pPr>
              <w:jc w:val="right"/>
              <w:rPr>
                <w:b/>
              </w:rPr>
            </w:pPr>
            <w:r>
              <w:rPr>
                <w:color w:val="000000"/>
              </w:rPr>
              <w:t>14.491,99</w:t>
            </w:r>
          </w:p>
        </w:tc>
        <w:tc>
          <w:tcPr>
            <w:tcW w:w="13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B13D55" w14:textId="03678180" w:rsidR="00711109" w:rsidRPr="00E94528" w:rsidRDefault="00711109" w:rsidP="00711109">
            <w:pPr>
              <w:jc w:val="right"/>
            </w:pPr>
            <w:r>
              <w:rPr>
                <w:color w:val="000000"/>
              </w:rPr>
              <w:t>1.537,55</w:t>
            </w: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8AAE1B" w14:textId="07AE22FC" w:rsidR="00711109" w:rsidRDefault="00711109" w:rsidP="00711109">
            <w:pPr>
              <w:jc w:val="right"/>
              <w:rPr>
                <w:b/>
              </w:rPr>
            </w:pPr>
            <w:r>
              <w:rPr>
                <w:color w:val="000000"/>
              </w:rPr>
              <w:t>16.029,54</w:t>
            </w:r>
          </w:p>
        </w:tc>
      </w:tr>
      <w:tr w:rsidR="00711109" w14:paraId="59CAED0C" w14:textId="77777777" w:rsidTr="00BE0A8F">
        <w:trPr>
          <w:trHeight w:val="432"/>
        </w:trPr>
        <w:tc>
          <w:tcPr>
            <w:tcW w:w="43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279B13" w14:textId="4DCB65A2" w:rsidR="00711109" w:rsidRDefault="00711109" w:rsidP="00711109">
            <w:r>
              <w:rPr>
                <w:color w:val="000000"/>
              </w:rPr>
              <w:t>Totale Patrimonio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750AE2" w14:textId="71552887" w:rsidR="00711109" w:rsidRDefault="00711109" w:rsidP="00711109">
            <w:pPr>
              <w:jc w:val="right"/>
              <w:rPr>
                <w:b/>
              </w:rPr>
            </w:pPr>
            <w:r>
              <w:rPr>
                <w:b/>
                <w:bCs/>
                <w:color w:val="000000"/>
              </w:rPr>
              <w:t>342.085,44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2F57EA" w14:textId="14389D20" w:rsidR="00711109" w:rsidRPr="00E94528" w:rsidRDefault="00711109" w:rsidP="00711109">
            <w:pPr>
              <w:jc w:val="right"/>
            </w:pPr>
            <w:r>
              <w:rPr>
                <w:b/>
                <w:bCs/>
                <w:color w:val="000000"/>
              </w:rPr>
              <w:t>1.537,55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4CA7B7" w14:textId="5BAFFBF0" w:rsidR="00711109" w:rsidRDefault="00711109" w:rsidP="00711109">
            <w:pPr>
              <w:jc w:val="right"/>
              <w:rPr>
                <w:b/>
              </w:rPr>
            </w:pPr>
            <w:r>
              <w:rPr>
                <w:b/>
                <w:bCs/>
                <w:color w:val="000000"/>
              </w:rPr>
              <w:t>343.622,99</w:t>
            </w:r>
          </w:p>
        </w:tc>
      </w:tr>
    </w:tbl>
    <w:p w14:paraId="58F4CFD5" w14:textId="77777777" w:rsidR="00E05B19" w:rsidRDefault="00E05B19"/>
    <w:p w14:paraId="42D5FC7D" w14:textId="77777777" w:rsidR="00E05B19" w:rsidRDefault="00E05B19"/>
    <w:p w14:paraId="264426A5" w14:textId="77777777" w:rsidR="00E05B19" w:rsidRDefault="00E05B19">
      <w:r>
        <w:t>FONDI PER L’ATTIVITA’</w:t>
      </w:r>
    </w:p>
    <w:p w14:paraId="1F8B5C9D" w14:textId="77777777" w:rsidR="00E05B19" w:rsidRDefault="00E05B19"/>
    <w:p w14:paraId="406CB040" w14:textId="77777777" w:rsidR="00E05B19" w:rsidRDefault="00E05B19">
      <w:r>
        <w:t>Le variazioni intervenute sono state le seguenti:</w:t>
      </w:r>
    </w:p>
    <w:p w14:paraId="24B27074" w14:textId="77777777" w:rsidR="00E05B19" w:rsidRDefault="00E05B19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722"/>
        <w:gridCol w:w="1329"/>
        <w:gridCol w:w="1701"/>
      </w:tblGrid>
      <w:tr w:rsidR="00E05B19" w14:paraId="0B4AB391" w14:textId="77777777" w:rsidTr="00C44399">
        <w:trPr>
          <w:trHeight w:val="544"/>
        </w:trPr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14:paraId="6C90C683" w14:textId="77777777" w:rsidR="00E05B19" w:rsidRDefault="00E05B19"/>
        </w:tc>
        <w:tc>
          <w:tcPr>
            <w:tcW w:w="17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1C8E86" w14:textId="01421D66" w:rsidR="00E05B19" w:rsidRDefault="00E05B19">
            <w:r>
              <w:t>V</w:t>
            </w:r>
            <w:r w:rsidR="00C44399">
              <w:t>ariazioni</w:t>
            </w:r>
            <w:r>
              <w:t xml:space="preserve"> esercizi</w:t>
            </w:r>
            <w:r w:rsidR="00C44399">
              <w:t xml:space="preserve"> preced.</w:t>
            </w:r>
          </w:p>
        </w:tc>
        <w:tc>
          <w:tcPr>
            <w:tcW w:w="13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2C5" w14:textId="77777777" w:rsidR="00E05B19" w:rsidRDefault="00E05B19">
            <w:r>
              <w:t>Incrementi</w:t>
            </w:r>
          </w:p>
          <w:p w14:paraId="003809DD" w14:textId="77777777" w:rsidR="00E05B19" w:rsidRDefault="00E05B19">
            <w:r>
              <w:t>/Decrementi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DF22E7" w14:textId="61F9AD3B" w:rsidR="00E05B19" w:rsidRDefault="00E05B19">
            <w:r>
              <w:t>Va</w:t>
            </w:r>
            <w:r w:rsidR="00C44399">
              <w:t>riazioni a</w:t>
            </w:r>
            <w:r>
              <w:t xml:space="preserve"> fine esercizio</w:t>
            </w:r>
          </w:p>
        </w:tc>
      </w:tr>
      <w:tr w:rsidR="00711109" w14:paraId="57FBFAE3" w14:textId="77777777" w:rsidTr="00C557DC">
        <w:trPr>
          <w:trHeight w:val="432"/>
        </w:trPr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14:paraId="4BD773A4" w14:textId="77777777" w:rsidR="00711109" w:rsidRDefault="00711109" w:rsidP="00711109">
            <w:r>
              <w:t>Disponibilità per erogazioni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C2EF3" w14:textId="09A47A15" w:rsidR="00711109" w:rsidRDefault="00711109" w:rsidP="0071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-4.188,42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1E7FB" w14:textId="51BCCB48" w:rsidR="00711109" w:rsidRDefault="00711109" w:rsidP="0071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5CD81DE" w14:textId="775DD618" w:rsidR="00711109" w:rsidRDefault="00711109" w:rsidP="0071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-2.158,42</w:t>
            </w:r>
          </w:p>
        </w:tc>
      </w:tr>
      <w:tr w:rsidR="00711109" w14:paraId="355DE65E" w14:textId="77777777" w:rsidTr="00C557DC">
        <w:trPr>
          <w:trHeight w:val="432"/>
        </w:trPr>
        <w:tc>
          <w:tcPr>
            <w:tcW w:w="4320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14:paraId="78D4BD1D" w14:textId="77777777" w:rsidR="00711109" w:rsidRDefault="00711109" w:rsidP="00711109">
            <w:r>
              <w:t>Disponibilità per gestione</w:t>
            </w:r>
          </w:p>
        </w:tc>
        <w:tc>
          <w:tcPr>
            <w:tcW w:w="1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7FBE5" w14:textId="0D227390" w:rsidR="00711109" w:rsidRDefault="00711109" w:rsidP="0071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-56.319,59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74B7E" w14:textId="1741E265" w:rsidR="00711109" w:rsidRDefault="00711109" w:rsidP="0071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-492,45</w:t>
            </w:r>
          </w:p>
        </w:tc>
        <w:tc>
          <w:tcPr>
            <w:tcW w:w="17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8580FAC" w14:textId="1EA483F6" w:rsidR="00711109" w:rsidRDefault="00711109" w:rsidP="0071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-56.812,04</w:t>
            </w:r>
          </w:p>
        </w:tc>
      </w:tr>
      <w:tr w:rsidR="00711109" w14:paraId="4FA866DF" w14:textId="77777777" w:rsidTr="00C557DC">
        <w:trPr>
          <w:trHeight w:val="432"/>
        </w:trPr>
        <w:tc>
          <w:tcPr>
            <w:tcW w:w="432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B766B" w14:textId="77777777" w:rsidR="00711109" w:rsidRDefault="00711109" w:rsidP="00711109">
            <w:r>
              <w:t>Disponibilità per attività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D1A5" w14:textId="1C4D2EA8" w:rsidR="00711109" w:rsidRDefault="00711109" w:rsidP="0071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7AA2" w14:textId="1CE58893" w:rsidR="00711109" w:rsidRDefault="00711109" w:rsidP="0071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D294EE" w14:textId="3C585FCA" w:rsidR="00711109" w:rsidRDefault="00711109" w:rsidP="0071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11109" w14:paraId="4590121E" w14:textId="77777777" w:rsidTr="00C557DC">
        <w:trPr>
          <w:trHeight w:val="432"/>
        </w:trPr>
        <w:tc>
          <w:tcPr>
            <w:tcW w:w="43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7F4EE2" w14:textId="2964956C" w:rsidR="00711109" w:rsidRDefault="00711109" w:rsidP="00711109">
            <w:pPr>
              <w:rPr>
                <w:b/>
              </w:rPr>
            </w:pPr>
            <w:r>
              <w:rPr>
                <w:b/>
              </w:rPr>
              <w:t>Totale Variazioni Fondi per l’attività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01EDB9" w14:textId="60C277AC" w:rsidR="00711109" w:rsidRDefault="00711109" w:rsidP="007111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-60.508,01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099FD5" w14:textId="07C7CCB1" w:rsidR="00711109" w:rsidRDefault="00711109" w:rsidP="007111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1.537,55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458F1C" w14:textId="19C662B6" w:rsidR="00711109" w:rsidRDefault="00711109" w:rsidP="007111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-58.970,46</w:t>
            </w:r>
          </w:p>
        </w:tc>
      </w:tr>
    </w:tbl>
    <w:p w14:paraId="4313E6C9" w14:textId="77777777" w:rsidR="00E05B19" w:rsidRDefault="00E05B19"/>
    <w:p w14:paraId="6D897759" w14:textId="77777777" w:rsidR="00E05B19" w:rsidRDefault="00E05B19"/>
    <w:p w14:paraId="5E7B5C7E" w14:textId="77777777" w:rsidR="00E05B19" w:rsidRDefault="00E05B19"/>
    <w:p w14:paraId="3D982477" w14:textId="77777777" w:rsidR="004124F1" w:rsidRDefault="004124F1"/>
    <w:p w14:paraId="10BBC924" w14:textId="77777777" w:rsidR="00E05B19" w:rsidRDefault="00E05B19">
      <w:r>
        <w:t>Passando all’analisi del Conto Economico si evidenzia che:</w:t>
      </w:r>
    </w:p>
    <w:p w14:paraId="0F2030BD" w14:textId="77777777" w:rsidR="00E05B19" w:rsidRDefault="00E05B19"/>
    <w:p w14:paraId="60FA8126" w14:textId="0E49D1FA" w:rsidR="00E05B19" w:rsidRDefault="00E05B19">
      <w:pPr>
        <w:numPr>
          <w:ilvl w:val="0"/>
          <w:numId w:val="2"/>
        </w:numPr>
        <w:jc w:val="both"/>
      </w:pPr>
      <w:r>
        <w:t xml:space="preserve">la gestione finanziaria e patrimoniale ha generato un risultato negativo di € </w:t>
      </w:r>
      <w:r w:rsidR="00FE0980">
        <w:t>6</w:t>
      </w:r>
      <w:r w:rsidR="007A51E6">
        <w:t>0</w:t>
      </w:r>
      <w:r>
        <w:t>,</w:t>
      </w:r>
      <w:r w:rsidR="007A51E6">
        <w:t>00</w:t>
      </w:r>
      <w:r>
        <w:t>, interamente destinato alla gestione;</w:t>
      </w:r>
    </w:p>
    <w:p w14:paraId="51623E0E" w14:textId="3FD188BE" w:rsidR="00E12894" w:rsidRDefault="00E12894" w:rsidP="003401DE">
      <w:pPr>
        <w:numPr>
          <w:ilvl w:val="0"/>
          <w:numId w:val="2"/>
        </w:numPr>
        <w:jc w:val="both"/>
      </w:pPr>
      <w:r>
        <w:t>sono stati incassati i Contributi per liberalità pari ad € </w:t>
      </w:r>
      <w:r w:rsidR="00711109">
        <w:t>1</w:t>
      </w:r>
      <w:r w:rsidR="007A51E6">
        <w:t>1</w:t>
      </w:r>
      <w:r>
        <w:t>.</w:t>
      </w:r>
      <w:r w:rsidR="00711109">
        <w:t>261</w:t>
      </w:r>
      <w:r>
        <w:t>,</w:t>
      </w:r>
      <w:r w:rsidR="00711109">
        <w:t>45</w:t>
      </w:r>
      <w:r w:rsidR="00F73C7B">
        <w:t>, di cui € 9.231,45 relativo a materiale vario da donare.</w:t>
      </w:r>
    </w:p>
    <w:p w14:paraId="4F07F017" w14:textId="77777777" w:rsidR="007A7A9A" w:rsidRDefault="007A7A9A" w:rsidP="007A7A9A">
      <w:pPr>
        <w:jc w:val="both"/>
      </w:pPr>
    </w:p>
    <w:p w14:paraId="7E928183" w14:textId="77777777" w:rsidR="00E05B19" w:rsidRDefault="00E05B19"/>
    <w:p w14:paraId="557F72A7" w14:textId="77777777" w:rsidR="00E05B19" w:rsidRDefault="00E05B19">
      <w:r>
        <w:t>Si precisa che non esistono altri impegni o notizie da fornire.</w:t>
      </w:r>
    </w:p>
    <w:p w14:paraId="155E5872" w14:textId="77777777" w:rsidR="00E05B19" w:rsidRDefault="00E05B19"/>
    <w:p w14:paraId="5F73D6D8" w14:textId="788DFC6E" w:rsidR="00E05B19" w:rsidRDefault="00E05B19" w:rsidP="004C4EA7">
      <w:pPr>
        <w:autoSpaceDE w:val="0"/>
        <w:autoSpaceDN w:val="0"/>
        <w:adjustRightInd w:val="0"/>
      </w:pPr>
      <w:r>
        <w:t>Si invita ad approvare il Bilancio al 31 dicembre 20</w:t>
      </w:r>
      <w:r w:rsidR="00F3269B">
        <w:t>2</w:t>
      </w:r>
      <w:r w:rsidR="00711109">
        <w:t>4 e di destinare</w:t>
      </w:r>
      <w:r w:rsidR="007A51E6">
        <w:rPr>
          <w:sz w:val="23"/>
          <w:szCs w:val="23"/>
        </w:rPr>
        <w:t xml:space="preserve"> il risultato economico, pari ad una perdita di € 1.</w:t>
      </w:r>
      <w:r w:rsidR="00711109">
        <w:rPr>
          <w:sz w:val="23"/>
          <w:szCs w:val="23"/>
        </w:rPr>
        <w:t>5337</w:t>
      </w:r>
      <w:r w:rsidR="007A51E6">
        <w:rPr>
          <w:sz w:val="23"/>
          <w:szCs w:val="23"/>
        </w:rPr>
        <w:t>,</w:t>
      </w:r>
      <w:r w:rsidR="00711109">
        <w:rPr>
          <w:sz w:val="23"/>
          <w:szCs w:val="23"/>
        </w:rPr>
        <w:t>55</w:t>
      </w:r>
      <w:r w:rsidR="007A51E6">
        <w:rPr>
          <w:sz w:val="23"/>
          <w:szCs w:val="23"/>
        </w:rPr>
        <w:t>,</w:t>
      </w:r>
      <w:r w:rsidR="00711109">
        <w:rPr>
          <w:sz w:val="23"/>
          <w:szCs w:val="23"/>
        </w:rPr>
        <w:t xml:space="preserve"> ad incremento dei </w:t>
      </w:r>
      <w:r w:rsidR="007A51E6">
        <w:rPr>
          <w:sz w:val="23"/>
          <w:szCs w:val="23"/>
        </w:rPr>
        <w:t>fondi disponibili</w:t>
      </w:r>
      <w:r w:rsidR="00711109">
        <w:rPr>
          <w:sz w:val="23"/>
          <w:szCs w:val="23"/>
        </w:rPr>
        <w:t xml:space="preserve"> per l’attività</w:t>
      </w:r>
      <w:r>
        <w:t>.</w:t>
      </w:r>
    </w:p>
    <w:p w14:paraId="7A05F69B" w14:textId="77777777" w:rsidR="00E05B19" w:rsidRDefault="00E05B19"/>
    <w:p w14:paraId="51D285DA" w14:textId="77777777" w:rsidR="00E05B19" w:rsidRDefault="00E05B19"/>
    <w:p w14:paraId="1465EB9E" w14:textId="77777777" w:rsidR="00E05B19" w:rsidRDefault="00E05B19">
      <w:pPr>
        <w:ind w:left="4500"/>
      </w:pPr>
      <w:r>
        <w:t>per il Consiglio di Amministrazione</w:t>
      </w:r>
    </w:p>
    <w:p w14:paraId="250CC3B3" w14:textId="4875600A" w:rsidR="00E05B19" w:rsidRDefault="00E05B19">
      <w:pPr>
        <w:ind w:left="5208" w:firstLine="456"/>
      </w:pPr>
      <w:r>
        <w:t>Il</w:t>
      </w:r>
      <w:r w:rsidR="00F73C7B">
        <w:t xml:space="preserve"> </w:t>
      </w:r>
      <w:r>
        <w:t>Presidente</w:t>
      </w:r>
    </w:p>
    <w:p w14:paraId="75BC5F73" w14:textId="7D5F2578" w:rsidR="00E05B19" w:rsidRDefault="00E05B19" w:rsidP="00463CFE">
      <w:pPr>
        <w:ind w:left="5208"/>
      </w:pPr>
      <w:r>
        <w:t xml:space="preserve">  </w:t>
      </w:r>
      <w:r w:rsidR="00F73C7B">
        <w:t xml:space="preserve">     </w:t>
      </w:r>
      <w:r>
        <w:t xml:space="preserve"> Sestan Vincenzo</w:t>
      </w:r>
    </w:p>
    <w:sectPr w:rsidR="00E05B19" w:rsidSect="00890081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</w:rPr>
    </w:lvl>
  </w:abstractNum>
  <w:abstractNum w:abstractNumId="3" w15:restartNumberingAfterBreak="0">
    <w:nsid w:val="02CF7694"/>
    <w:multiLevelType w:val="hybridMultilevel"/>
    <w:tmpl w:val="AD7E408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7573F"/>
    <w:multiLevelType w:val="hybridMultilevel"/>
    <w:tmpl w:val="910C07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8673573">
    <w:abstractNumId w:val="3"/>
  </w:num>
  <w:num w:numId="2" w16cid:durableId="1740011700">
    <w:abstractNumId w:val="4"/>
  </w:num>
  <w:num w:numId="3" w16cid:durableId="744107259">
    <w:abstractNumId w:val="0"/>
  </w:num>
  <w:num w:numId="4" w16cid:durableId="1898083193">
    <w:abstractNumId w:val="1"/>
  </w:num>
  <w:num w:numId="5" w16cid:durableId="750008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68"/>
    <w:rsid w:val="000141B1"/>
    <w:rsid w:val="000974F9"/>
    <w:rsid w:val="000B3570"/>
    <w:rsid w:val="000B367C"/>
    <w:rsid w:val="000D4A63"/>
    <w:rsid w:val="000F0E15"/>
    <w:rsid w:val="0012105F"/>
    <w:rsid w:val="00146D89"/>
    <w:rsid w:val="001803D0"/>
    <w:rsid w:val="0018654B"/>
    <w:rsid w:val="001A19CF"/>
    <w:rsid w:val="00200B1F"/>
    <w:rsid w:val="002110CC"/>
    <w:rsid w:val="002153A5"/>
    <w:rsid w:val="002676B9"/>
    <w:rsid w:val="00286645"/>
    <w:rsid w:val="0028701E"/>
    <w:rsid w:val="002A6DC9"/>
    <w:rsid w:val="002A7561"/>
    <w:rsid w:val="002B3CEF"/>
    <w:rsid w:val="00311B97"/>
    <w:rsid w:val="00315CB3"/>
    <w:rsid w:val="003401DE"/>
    <w:rsid w:val="003879C3"/>
    <w:rsid w:val="003A0CBE"/>
    <w:rsid w:val="003A277C"/>
    <w:rsid w:val="003B0320"/>
    <w:rsid w:val="003B1B99"/>
    <w:rsid w:val="003C4780"/>
    <w:rsid w:val="003D0A95"/>
    <w:rsid w:val="004124F1"/>
    <w:rsid w:val="00453602"/>
    <w:rsid w:val="00463CFE"/>
    <w:rsid w:val="00473768"/>
    <w:rsid w:val="00487CCF"/>
    <w:rsid w:val="0049331D"/>
    <w:rsid w:val="004B04C0"/>
    <w:rsid w:val="004C34E4"/>
    <w:rsid w:val="004C4EA7"/>
    <w:rsid w:val="004D04AE"/>
    <w:rsid w:val="004E0EA4"/>
    <w:rsid w:val="004E5FC6"/>
    <w:rsid w:val="0050063E"/>
    <w:rsid w:val="00510E66"/>
    <w:rsid w:val="00515DA2"/>
    <w:rsid w:val="0056323E"/>
    <w:rsid w:val="005768F7"/>
    <w:rsid w:val="005A4B2C"/>
    <w:rsid w:val="005D3410"/>
    <w:rsid w:val="00604FE4"/>
    <w:rsid w:val="0066690E"/>
    <w:rsid w:val="00693E7B"/>
    <w:rsid w:val="006A6339"/>
    <w:rsid w:val="006C24AE"/>
    <w:rsid w:val="006E5078"/>
    <w:rsid w:val="006E76A7"/>
    <w:rsid w:val="00711109"/>
    <w:rsid w:val="0078030D"/>
    <w:rsid w:val="00791751"/>
    <w:rsid w:val="007A51E6"/>
    <w:rsid w:val="007A7A9A"/>
    <w:rsid w:val="007C3EC2"/>
    <w:rsid w:val="007E54B4"/>
    <w:rsid w:val="008278FA"/>
    <w:rsid w:val="00851820"/>
    <w:rsid w:val="0087417D"/>
    <w:rsid w:val="00880FF0"/>
    <w:rsid w:val="00884336"/>
    <w:rsid w:val="00890081"/>
    <w:rsid w:val="00892F85"/>
    <w:rsid w:val="008D721B"/>
    <w:rsid w:val="008E37EC"/>
    <w:rsid w:val="00960C69"/>
    <w:rsid w:val="00974122"/>
    <w:rsid w:val="009858F0"/>
    <w:rsid w:val="009A2025"/>
    <w:rsid w:val="009A5B38"/>
    <w:rsid w:val="009B1F71"/>
    <w:rsid w:val="00A1601D"/>
    <w:rsid w:val="00A45DFE"/>
    <w:rsid w:val="00A52304"/>
    <w:rsid w:val="00A61274"/>
    <w:rsid w:val="00AE5668"/>
    <w:rsid w:val="00B00ECD"/>
    <w:rsid w:val="00B17002"/>
    <w:rsid w:val="00B41B89"/>
    <w:rsid w:val="00BB3679"/>
    <w:rsid w:val="00BC0541"/>
    <w:rsid w:val="00BC062C"/>
    <w:rsid w:val="00BC5EEB"/>
    <w:rsid w:val="00BE4D49"/>
    <w:rsid w:val="00BF15AE"/>
    <w:rsid w:val="00C37CBC"/>
    <w:rsid w:val="00C418C2"/>
    <w:rsid w:val="00C44399"/>
    <w:rsid w:val="00C67E54"/>
    <w:rsid w:val="00C7754B"/>
    <w:rsid w:val="00D34F42"/>
    <w:rsid w:val="00DB0041"/>
    <w:rsid w:val="00DF692C"/>
    <w:rsid w:val="00E05B19"/>
    <w:rsid w:val="00E12894"/>
    <w:rsid w:val="00E34321"/>
    <w:rsid w:val="00E642B2"/>
    <w:rsid w:val="00E853F1"/>
    <w:rsid w:val="00E94528"/>
    <w:rsid w:val="00EA005C"/>
    <w:rsid w:val="00EC2838"/>
    <w:rsid w:val="00EC4102"/>
    <w:rsid w:val="00ED1C96"/>
    <w:rsid w:val="00EF4514"/>
    <w:rsid w:val="00F07D3B"/>
    <w:rsid w:val="00F2701D"/>
    <w:rsid w:val="00F3269B"/>
    <w:rsid w:val="00F36E4D"/>
    <w:rsid w:val="00F57B84"/>
    <w:rsid w:val="00F61419"/>
    <w:rsid w:val="00F66BB0"/>
    <w:rsid w:val="00F73C7B"/>
    <w:rsid w:val="00F9321B"/>
    <w:rsid w:val="00FB23E3"/>
    <w:rsid w:val="00FB5543"/>
    <w:rsid w:val="00FE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27F551"/>
  <w15:docId w15:val="{8D9B8A8E-B590-4CFC-9491-722DAE4CB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90081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qFormat/>
    <w:rsid w:val="00890081"/>
    <w:pPr>
      <w:suppressAutoHyphens/>
      <w:autoSpaceDE w:val="0"/>
    </w:pPr>
    <w:rPr>
      <w:lang w:eastAsia="ar-SA"/>
    </w:rPr>
  </w:style>
  <w:style w:type="paragraph" w:styleId="NormaleWeb">
    <w:name w:val="Normal (Web)"/>
    <w:basedOn w:val="Normale"/>
    <w:rsid w:val="00EA005C"/>
    <w:pPr>
      <w:spacing w:before="100" w:beforeAutospacing="1" w:after="119"/>
    </w:pPr>
  </w:style>
  <w:style w:type="paragraph" w:styleId="Corpotesto">
    <w:name w:val="Body Text"/>
    <w:basedOn w:val="Normale"/>
    <w:rsid w:val="000B3570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842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accompagnatoria al bilancio d’esercizio chiuso al 31 dicembre 2009</vt:lpstr>
    </vt:vector>
  </TitlesOfParts>
  <Company>Hewlett-Packard Company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accompagnatoria al bilancio d’esercizio chiuso al 31 dicembre 2009</dc:title>
  <dc:creator>SALARIUNIONI</dc:creator>
  <cp:lastModifiedBy>NastaRoberto2023</cp:lastModifiedBy>
  <cp:revision>5</cp:revision>
  <cp:lastPrinted>2017-12-15T15:33:00Z</cp:lastPrinted>
  <dcterms:created xsi:type="dcterms:W3CDTF">2025-05-08T08:47:00Z</dcterms:created>
  <dcterms:modified xsi:type="dcterms:W3CDTF">2025-05-09T13:27:00Z</dcterms:modified>
</cp:coreProperties>
</file>